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1FD3" w14:textId="77777777" w:rsidR="000D3FDA" w:rsidRDefault="000D3FDA" w:rsidP="000D3FDA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86504BB" w14:textId="0BDED1A2" w:rsidR="00D43F01" w:rsidRPr="00157877" w:rsidRDefault="00D43F01" w:rsidP="00D43F01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57877">
        <w:rPr>
          <w:rFonts w:ascii="Times New Roman" w:hAnsi="Times New Roman"/>
          <w:b/>
          <w:color w:val="C00000"/>
          <w:sz w:val="32"/>
          <w:szCs w:val="32"/>
        </w:rPr>
        <w:t>WYJAŚNIENIE DO UDZIELANIA</w:t>
      </w:r>
    </w:p>
    <w:p w14:paraId="7E172BBE" w14:textId="2021F2FD" w:rsidR="00D43F01" w:rsidRPr="00157877" w:rsidRDefault="00D43F01" w:rsidP="00D43F01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57877">
        <w:rPr>
          <w:rFonts w:ascii="Times New Roman" w:hAnsi="Times New Roman"/>
          <w:b/>
          <w:color w:val="C00000"/>
          <w:sz w:val="32"/>
          <w:szCs w:val="32"/>
        </w:rPr>
        <w:t xml:space="preserve">DOFINANSOWANIA USUWANIA I UTYLIZACJI </w:t>
      </w:r>
    </w:p>
    <w:p w14:paraId="4E3ABB34" w14:textId="59F73DC1" w:rsidR="00D43F01" w:rsidRPr="00157877" w:rsidRDefault="00D43F01" w:rsidP="00D43F01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57877">
        <w:rPr>
          <w:rFonts w:ascii="Times New Roman" w:hAnsi="Times New Roman"/>
          <w:b/>
          <w:color w:val="C00000"/>
          <w:sz w:val="32"/>
          <w:szCs w:val="32"/>
        </w:rPr>
        <w:t xml:space="preserve">WYROBÓW ZAWIERAJĄCYCH AZBEST </w:t>
      </w:r>
    </w:p>
    <w:p w14:paraId="57D5D5DE" w14:textId="05B9EFF6" w:rsidR="00D43F01" w:rsidRPr="00157877" w:rsidRDefault="00D43F01" w:rsidP="00D43F01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57877">
        <w:rPr>
          <w:rFonts w:ascii="Times New Roman" w:hAnsi="Times New Roman"/>
          <w:b/>
          <w:color w:val="C00000"/>
          <w:sz w:val="32"/>
          <w:szCs w:val="32"/>
        </w:rPr>
        <w:t>W GMINIE STRYKÓW</w:t>
      </w:r>
    </w:p>
    <w:p w14:paraId="2A0A2D73" w14:textId="77777777" w:rsidR="00D43F01" w:rsidRPr="00157877" w:rsidRDefault="00D43F01" w:rsidP="00312822">
      <w:pPr>
        <w:spacing w:after="0"/>
        <w:ind w:firstLine="390"/>
        <w:jc w:val="both"/>
        <w:rPr>
          <w:rFonts w:ascii="Times New Roman" w:hAnsi="Times New Roman"/>
          <w:sz w:val="24"/>
          <w:szCs w:val="24"/>
        </w:rPr>
      </w:pPr>
    </w:p>
    <w:p w14:paraId="1653D3DC" w14:textId="3F552457" w:rsidR="00BF1380" w:rsidRPr="00157877" w:rsidRDefault="00BF1380" w:rsidP="00BF138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57877">
        <w:rPr>
          <w:rFonts w:ascii="Times New Roman" w:hAnsi="Times New Roman"/>
          <w:b/>
          <w:bCs/>
          <w:sz w:val="28"/>
          <w:szCs w:val="28"/>
        </w:rPr>
        <w:t xml:space="preserve">Osoby zainteresowane uzyskaniem ww. dotacji celowej z budżetu Gminy Stryków powinny złożyć wniosek wraz z wymaganymi załącznikami, zgodny z postanowieniami „Regulaminu udzielania dotacji celowej na zadania związane z  usuwaniem wyrobów zawierających azbest z terenu Gminy Stryków przyjętego uchwałą Nr XXVII/269/2020 Rady Miejskiej </w:t>
      </w:r>
      <w:r w:rsidR="00157877">
        <w:rPr>
          <w:rFonts w:ascii="Times New Roman" w:hAnsi="Times New Roman"/>
          <w:b/>
          <w:bCs/>
          <w:sz w:val="28"/>
          <w:szCs w:val="28"/>
        </w:rPr>
        <w:br/>
      </w:r>
      <w:r w:rsidRPr="00157877">
        <w:rPr>
          <w:rFonts w:ascii="Times New Roman" w:hAnsi="Times New Roman"/>
          <w:b/>
          <w:bCs/>
          <w:sz w:val="28"/>
          <w:szCs w:val="28"/>
        </w:rPr>
        <w:t>w Strykowie z dnia 12.11.2020 r.</w:t>
      </w:r>
    </w:p>
    <w:p w14:paraId="7897D9E3" w14:textId="77777777" w:rsidR="00BF1380" w:rsidRPr="00157877" w:rsidRDefault="00BF1380" w:rsidP="00BF1380">
      <w:pPr>
        <w:spacing w:after="0"/>
        <w:jc w:val="both"/>
        <w:rPr>
          <w:rFonts w:ascii="Times New Roman" w:hAnsi="Times New Roman"/>
          <w:b/>
          <w:bCs/>
          <w:color w:val="050505"/>
          <w:sz w:val="24"/>
          <w:szCs w:val="24"/>
          <w:shd w:val="clear" w:color="auto" w:fill="FFFFFF"/>
        </w:rPr>
      </w:pPr>
    </w:p>
    <w:p w14:paraId="124FE779" w14:textId="77777777" w:rsidR="00DB6CD8" w:rsidRPr="00157877" w:rsidRDefault="00BF1380" w:rsidP="00DB6CD8">
      <w:pPr>
        <w:spacing w:after="0"/>
        <w:jc w:val="center"/>
        <w:rPr>
          <w:rFonts w:ascii="Times New Roman" w:hAnsi="Times New Roman"/>
          <w:b/>
          <w:bCs/>
          <w:color w:val="050505"/>
          <w:sz w:val="28"/>
          <w:szCs w:val="28"/>
          <w:shd w:val="clear" w:color="auto" w:fill="FFFFFF"/>
        </w:rPr>
      </w:pPr>
      <w:r w:rsidRPr="00157877">
        <w:rPr>
          <w:rFonts w:ascii="Times New Roman" w:hAnsi="Times New Roman"/>
          <w:b/>
          <w:bCs/>
          <w:color w:val="050505"/>
          <w:sz w:val="28"/>
          <w:szCs w:val="28"/>
          <w:shd w:val="clear" w:color="auto" w:fill="FFFFFF"/>
        </w:rPr>
        <w:t xml:space="preserve">Szczegółowe informacje oraz niezbędne formularze </w:t>
      </w:r>
      <w:r w:rsidR="00DB6CD8" w:rsidRPr="00157877">
        <w:rPr>
          <w:rFonts w:ascii="Times New Roman" w:hAnsi="Times New Roman"/>
          <w:b/>
          <w:bCs/>
          <w:color w:val="050505"/>
          <w:sz w:val="28"/>
          <w:szCs w:val="28"/>
          <w:shd w:val="clear" w:color="auto" w:fill="FFFFFF"/>
        </w:rPr>
        <w:t xml:space="preserve">znajdują się </w:t>
      </w:r>
    </w:p>
    <w:p w14:paraId="28F34B0E" w14:textId="0E8EAB57" w:rsidR="00BF1380" w:rsidRPr="00157877" w:rsidRDefault="00DB6CD8" w:rsidP="00DB6CD8">
      <w:pPr>
        <w:spacing w:after="0"/>
        <w:jc w:val="center"/>
        <w:rPr>
          <w:rFonts w:ascii="Times New Roman" w:hAnsi="Times New Roman"/>
          <w:b/>
          <w:bCs/>
          <w:color w:val="050505"/>
          <w:sz w:val="28"/>
          <w:szCs w:val="28"/>
          <w:shd w:val="clear" w:color="auto" w:fill="FFFFFF"/>
        </w:rPr>
      </w:pPr>
      <w:r w:rsidRPr="00157877">
        <w:rPr>
          <w:rFonts w:ascii="Times New Roman" w:hAnsi="Times New Roman"/>
          <w:b/>
          <w:bCs/>
          <w:color w:val="050505"/>
          <w:sz w:val="28"/>
          <w:szCs w:val="28"/>
          <w:shd w:val="clear" w:color="auto" w:fill="FFFFFF"/>
        </w:rPr>
        <w:t xml:space="preserve">na stronie Urzędu Miejskiego </w:t>
      </w:r>
      <w:r w:rsidR="00BF1380" w:rsidRPr="00157877">
        <w:rPr>
          <w:rFonts w:ascii="Times New Roman" w:hAnsi="Times New Roman"/>
          <w:b/>
          <w:bCs/>
          <w:color w:val="050505"/>
          <w:sz w:val="28"/>
          <w:szCs w:val="28"/>
          <w:shd w:val="clear" w:color="auto" w:fill="FFFFFF"/>
        </w:rPr>
        <w:t>pod adresem:</w:t>
      </w:r>
      <w:r w:rsidR="00BF1380" w:rsidRPr="00157877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="00BF1380" w:rsidRPr="00157877">
          <w:rPr>
            <w:rStyle w:val="Hipercze"/>
            <w:rFonts w:ascii="Times New Roman" w:hAnsi="Times New Roman"/>
            <w:sz w:val="28"/>
            <w:szCs w:val="28"/>
            <w:bdr w:val="none" w:sz="0" w:space="0" w:color="auto" w:frame="1"/>
          </w:rPr>
          <w:t>https://www.strykow.pl/3550,2024</w:t>
        </w:r>
      </w:hyperlink>
    </w:p>
    <w:p w14:paraId="001F4659" w14:textId="77777777" w:rsidR="00D43F01" w:rsidRPr="00157877" w:rsidRDefault="00D43F01" w:rsidP="00312822">
      <w:pPr>
        <w:spacing w:after="0"/>
        <w:ind w:firstLine="390"/>
        <w:jc w:val="both"/>
        <w:rPr>
          <w:rFonts w:ascii="Times New Roman" w:hAnsi="Times New Roman"/>
          <w:sz w:val="28"/>
          <w:szCs w:val="28"/>
        </w:rPr>
      </w:pPr>
    </w:p>
    <w:p w14:paraId="3DECA955" w14:textId="77777777" w:rsidR="00BF1380" w:rsidRPr="00157877" w:rsidRDefault="00BF1380" w:rsidP="00312822">
      <w:pPr>
        <w:spacing w:after="0"/>
        <w:ind w:firstLine="390"/>
        <w:jc w:val="both"/>
        <w:rPr>
          <w:rFonts w:ascii="Times New Roman" w:hAnsi="Times New Roman"/>
          <w:sz w:val="24"/>
          <w:szCs w:val="24"/>
        </w:rPr>
      </w:pPr>
    </w:p>
    <w:p w14:paraId="2059020E" w14:textId="6782A2AF" w:rsidR="00157877" w:rsidRDefault="00780DEA" w:rsidP="0015787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7877">
        <w:rPr>
          <w:rFonts w:ascii="Times New Roman" w:hAnsi="Times New Roman"/>
          <w:sz w:val="26"/>
          <w:szCs w:val="26"/>
        </w:rPr>
        <w:t>Urząd Miejski w Strykowie  informuj</w:t>
      </w:r>
      <w:r w:rsidR="007E33F0" w:rsidRPr="00157877">
        <w:rPr>
          <w:rFonts w:ascii="Times New Roman" w:hAnsi="Times New Roman"/>
          <w:sz w:val="26"/>
          <w:szCs w:val="26"/>
        </w:rPr>
        <w:t>e</w:t>
      </w:r>
      <w:r w:rsidRPr="00157877">
        <w:rPr>
          <w:rFonts w:ascii="Times New Roman" w:hAnsi="Times New Roman"/>
          <w:sz w:val="26"/>
          <w:szCs w:val="26"/>
        </w:rPr>
        <w:t xml:space="preserve">, iż </w:t>
      </w:r>
      <w:r w:rsidR="00312822" w:rsidRPr="00157877">
        <w:rPr>
          <w:rFonts w:ascii="Times New Roman" w:hAnsi="Times New Roman"/>
          <w:sz w:val="26"/>
          <w:szCs w:val="26"/>
        </w:rPr>
        <w:t xml:space="preserve">przygotowany przez </w:t>
      </w:r>
      <w:r w:rsidR="007D7C05" w:rsidRPr="00157877">
        <w:rPr>
          <w:rFonts w:ascii="Times New Roman" w:hAnsi="Times New Roman"/>
          <w:sz w:val="26"/>
          <w:szCs w:val="26"/>
        </w:rPr>
        <w:t>Agencję Restrukturyzacji i Modernizacji Rolnictwa (</w:t>
      </w:r>
      <w:r w:rsidR="00312822" w:rsidRPr="00157877">
        <w:rPr>
          <w:rFonts w:ascii="Times New Roman" w:hAnsi="Times New Roman"/>
          <w:sz w:val="26"/>
          <w:szCs w:val="26"/>
        </w:rPr>
        <w:t>ARiMR</w:t>
      </w:r>
      <w:r w:rsidR="007D7C05" w:rsidRPr="00157877">
        <w:rPr>
          <w:rFonts w:ascii="Times New Roman" w:hAnsi="Times New Roman"/>
          <w:sz w:val="26"/>
          <w:szCs w:val="26"/>
        </w:rPr>
        <w:t>)</w:t>
      </w:r>
      <w:r w:rsidR="00312822" w:rsidRPr="00157877">
        <w:rPr>
          <w:rFonts w:ascii="Times New Roman" w:hAnsi="Times New Roman"/>
          <w:sz w:val="26"/>
          <w:szCs w:val="26"/>
        </w:rPr>
        <w:t xml:space="preserve"> druk </w:t>
      </w:r>
      <w:r w:rsidRPr="00157877">
        <w:rPr>
          <w:rFonts w:ascii="Times New Roman" w:hAnsi="Times New Roman"/>
          <w:sz w:val="26"/>
          <w:szCs w:val="26"/>
        </w:rPr>
        <w:t>„</w:t>
      </w:r>
      <w:r w:rsidRPr="00157877">
        <w:rPr>
          <w:rFonts w:ascii="Times New Roman" w:hAnsi="Times New Roman"/>
          <w:i/>
          <w:iCs/>
          <w:sz w:val="26"/>
          <w:szCs w:val="26"/>
        </w:rPr>
        <w:t>Zgłoszeni</w:t>
      </w:r>
      <w:r w:rsidR="00312822" w:rsidRPr="00157877">
        <w:rPr>
          <w:rFonts w:ascii="Times New Roman" w:hAnsi="Times New Roman"/>
          <w:i/>
          <w:iCs/>
          <w:sz w:val="26"/>
          <w:szCs w:val="26"/>
        </w:rPr>
        <w:t>a</w:t>
      </w:r>
      <w:r w:rsidRPr="00157877">
        <w:rPr>
          <w:rFonts w:ascii="Times New Roman" w:hAnsi="Times New Roman"/>
          <w:i/>
          <w:iCs/>
          <w:sz w:val="26"/>
          <w:szCs w:val="26"/>
        </w:rPr>
        <w:t xml:space="preserve"> odpadów zawierających azbest, które powstaną w wyniku realizacji przedsięwzięcia, celem ich odbioru</w:t>
      </w:r>
      <w:r w:rsidRPr="00157877">
        <w:rPr>
          <w:rFonts w:ascii="Times New Roman" w:hAnsi="Times New Roman"/>
          <w:sz w:val="26"/>
          <w:szCs w:val="26"/>
        </w:rPr>
        <w:t>”</w:t>
      </w:r>
      <w:r w:rsidR="00644F2C">
        <w:rPr>
          <w:rFonts w:ascii="Times New Roman" w:hAnsi="Times New Roman"/>
          <w:sz w:val="26"/>
          <w:szCs w:val="26"/>
        </w:rPr>
        <w:t>:</w:t>
      </w:r>
      <w:r w:rsidRPr="00157877">
        <w:rPr>
          <w:rFonts w:ascii="Times New Roman" w:hAnsi="Times New Roman"/>
          <w:sz w:val="26"/>
          <w:szCs w:val="26"/>
        </w:rPr>
        <w:t xml:space="preserve"> </w:t>
      </w:r>
    </w:p>
    <w:p w14:paraId="56C042FB" w14:textId="32ED3113" w:rsidR="00BF1380" w:rsidRPr="00157877" w:rsidRDefault="00BF1380" w:rsidP="0015787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57877">
        <w:rPr>
          <w:rFonts w:ascii="Times New Roman" w:hAnsi="Times New Roman"/>
          <w:b/>
          <w:bCs/>
          <w:sz w:val="26"/>
          <w:szCs w:val="26"/>
          <w:u w:val="single"/>
        </w:rPr>
        <w:t>nie stanowi podstawy do  udzielenia przez  Burmistrza Strykowa  dotacji</w:t>
      </w:r>
      <w:r w:rsidRPr="00157877">
        <w:rPr>
          <w:rFonts w:ascii="Times New Roman" w:hAnsi="Times New Roman"/>
          <w:b/>
          <w:bCs/>
          <w:sz w:val="26"/>
          <w:szCs w:val="26"/>
        </w:rPr>
        <w:t xml:space="preserve"> celowej</w:t>
      </w:r>
      <w:r w:rsidRPr="00157877">
        <w:rPr>
          <w:rFonts w:ascii="Times New Roman" w:hAnsi="Times New Roman"/>
          <w:sz w:val="26"/>
          <w:szCs w:val="26"/>
        </w:rPr>
        <w:t xml:space="preserve"> </w:t>
      </w:r>
      <w:r w:rsidRPr="00157877">
        <w:rPr>
          <w:rFonts w:ascii="Times New Roman" w:hAnsi="Times New Roman"/>
          <w:b/>
          <w:bCs/>
          <w:sz w:val="26"/>
          <w:szCs w:val="26"/>
        </w:rPr>
        <w:t>z środków budżetu Gminy Stryków</w:t>
      </w:r>
      <w:r w:rsidRPr="00157877">
        <w:rPr>
          <w:rFonts w:ascii="Times New Roman" w:hAnsi="Times New Roman"/>
          <w:sz w:val="26"/>
          <w:szCs w:val="26"/>
        </w:rPr>
        <w:t xml:space="preserve"> na realizację zadań związanych z</w:t>
      </w:r>
      <w:r w:rsidR="00DB6CD8" w:rsidRPr="00157877">
        <w:rPr>
          <w:rFonts w:ascii="Times New Roman" w:hAnsi="Times New Roman"/>
          <w:sz w:val="26"/>
          <w:szCs w:val="26"/>
        </w:rPr>
        <w:t xml:space="preserve"> </w:t>
      </w:r>
      <w:r w:rsidRPr="00157877">
        <w:rPr>
          <w:rFonts w:ascii="Times New Roman" w:hAnsi="Times New Roman"/>
          <w:sz w:val="26"/>
          <w:szCs w:val="26"/>
        </w:rPr>
        <w:t>odbiorem i utylizacją zdemontowanych wcześniej wyrobów azbestowych</w:t>
      </w:r>
      <w:r w:rsidR="00DB6CD8" w:rsidRPr="00157877">
        <w:rPr>
          <w:rFonts w:ascii="Times New Roman" w:hAnsi="Times New Roman"/>
          <w:sz w:val="26"/>
          <w:szCs w:val="26"/>
        </w:rPr>
        <w:t xml:space="preserve"> oraz </w:t>
      </w:r>
      <w:r w:rsidRPr="00157877">
        <w:rPr>
          <w:rFonts w:ascii="Times New Roman" w:hAnsi="Times New Roman"/>
          <w:sz w:val="26"/>
          <w:szCs w:val="26"/>
        </w:rPr>
        <w:t>demontażem, odbiorem i utylizacją wyrobów zawierających azbest</w:t>
      </w:r>
      <w:r w:rsidR="00D81EF2">
        <w:rPr>
          <w:rFonts w:ascii="Times New Roman" w:hAnsi="Times New Roman"/>
          <w:sz w:val="26"/>
          <w:szCs w:val="26"/>
        </w:rPr>
        <w:t>;</w:t>
      </w:r>
    </w:p>
    <w:p w14:paraId="657CA0FC" w14:textId="7F2A88FB" w:rsidR="00312822" w:rsidRPr="00157877" w:rsidRDefault="00644F2C" w:rsidP="00DB6CD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</w:t>
      </w:r>
      <w:r w:rsidR="00BF1380" w:rsidRPr="00157877">
        <w:rPr>
          <w:rFonts w:ascii="Times New Roman" w:hAnsi="Times New Roman"/>
          <w:sz w:val="26"/>
          <w:szCs w:val="26"/>
        </w:rPr>
        <w:t xml:space="preserve">est drukiem, </w:t>
      </w:r>
      <w:r w:rsidR="00780DEA" w:rsidRPr="00157877">
        <w:rPr>
          <w:rFonts w:ascii="Times New Roman" w:hAnsi="Times New Roman"/>
          <w:sz w:val="26"/>
          <w:szCs w:val="26"/>
        </w:rPr>
        <w:t xml:space="preserve">którego </w:t>
      </w:r>
      <w:r w:rsidR="00F82A21" w:rsidRPr="00157877">
        <w:rPr>
          <w:rFonts w:ascii="Times New Roman" w:hAnsi="Times New Roman"/>
          <w:sz w:val="26"/>
          <w:szCs w:val="26"/>
        </w:rPr>
        <w:t>potwierdzenie</w:t>
      </w:r>
      <w:r w:rsidR="00780DEA" w:rsidRPr="00157877">
        <w:rPr>
          <w:rFonts w:ascii="Times New Roman" w:hAnsi="Times New Roman"/>
          <w:sz w:val="26"/>
          <w:szCs w:val="26"/>
        </w:rPr>
        <w:t xml:space="preserve"> </w:t>
      </w:r>
      <w:r w:rsidR="00AF74BE" w:rsidRPr="00157877">
        <w:rPr>
          <w:rFonts w:ascii="Times New Roman" w:hAnsi="Times New Roman"/>
          <w:sz w:val="26"/>
          <w:szCs w:val="26"/>
        </w:rPr>
        <w:t>złożenia</w:t>
      </w:r>
      <w:r w:rsidR="00F82A21" w:rsidRPr="00157877">
        <w:rPr>
          <w:rFonts w:ascii="Times New Roman" w:hAnsi="Times New Roman"/>
          <w:sz w:val="26"/>
          <w:szCs w:val="26"/>
        </w:rPr>
        <w:t xml:space="preserve"> </w:t>
      </w:r>
      <w:r w:rsidR="00780DEA" w:rsidRPr="00157877">
        <w:rPr>
          <w:rFonts w:ascii="Times New Roman" w:hAnsi="Times New Roman"/>
          <w:sz w:val="26"/>
          <w:szCs w:val="26"/>
        </w:rPr>
        <w:t xml:space="preserve">w tutejszym </w:t>
      </w:r>
      <w:r w:rsidR="00AF74BE" w:rsidRPr="00157877">
        <w:rPr>
          <w:rFonts w:ascii="Times New Roman" w:hAnsi="Times New Roman"/>
          <w:sz w:val="26"/>
          <w:szCs w:val="26"/>
        </w:rPr>
        <w:t xml:space="preserve">Urzędzie </w:t>
      </w:r>
      <w:r w:rsidR="00312822" w:rsidRPr="00157877">
        <w:rPr>
          <w:rFonts w:ascii="Times New Roman" w:hAnsi="Times New Roman"/>
          <w:sz w:val="26"/>
          <w:szCs w:val="26"/>
        </w:rPr>
        <w:t>stanowi</w:t>
      </w:r>
      <w:r w:rsidR="00F82A21" w:rsidRPr="00157877">
        <w:rPr>
          <w:rFonts w:ascii="Times New Roman" w:hAnsi="Times New Roman"/>
          <w:sz w:val="26"/>
          <w:szCs w:val="26"/>
        </w:rPr>
        <w:t xml:space="preserve"> obowiązkowy załącznik do wniosku składanego w</w:t>
      </w:r>
      <w:r w:rsidR="007D7C05" w:rsidRPr="00157877">
        <w:rPr>
          <w:rFonts w:ascii="Times New Roman" w:hAnsi="Times New Roman"/>
          <w:sz w:val="26"/>
          <w:szCs w:val="26"/>
        </w:rPr>
        <w:t> </w:t>
      </w:r>
      <w:r w:rsidR="00780DEA" w:rsidRPr="00157877">
        <w:rPr>
          <w:rFonts w:ascii="Times New Roman" w:hAnsi="Times New Roman"/>
          <w:sz w:val="26"/>
          <w:szCs w:val="26"/>
        </w:rPr>
        <w:t xml:space="preserve"> ARiMR</w:t>
      </w:r>
      <w:r w:rsidR="00F82A21" w:rsidRPr="00157877">
        <w:rPr>
          <w:rFonts w:ascii="Times New Roman" w:hAnsi="Times New Roman"/>
          <w:sz w:val="26"/>
          <w:szCs w:val="26"/>
        </w:rPr>
        <w:t xml:space="preserve"> w ramach </w:t>
      </w:r>
      <w:r>
        <w:rPr>
          <w:rFonts w:ascii="Times New Roman" w:hAnsi="Times New Roman"/>
          <w:sz w:val="26"/>
          <w:szCs w:val="26"/>
        </w:rPr>
        <w:t>jej</w:t>
      </w:r>
      <w:r w:rsidR="00DB6CD8" w:rsidRPr="00157877">
        <w:rPr>
          <w:rFonts w:ascii="Times New Roman" w:hAnsi="Times New Roman"/>
          <w:sz w:val="26"/>
          <w:szCs w:val="26"/>
        </w:rPr>
        <w:t xml:space="preserve"> </w:t>
      </w:r>
      <w:r w:rsidR="00AF74BE" w:rsidRPr="00157877">
        <w:rPr>
          <w:rFonts w:ascii="Times New Roman" w:hAnsi="Times New Roman"/>
          <w:sz w:val="26"/>
          <w:szCs w:val="26"/>
        </w:rPr>
        <w:t xml:space="preserve">programu </w:t>
      </w:r>
      <w:r w:rsidR="00780DEA" w:rsidRPr="00157877">
        <w:rPr>
          <w:rFonts w:ascii="Times New Roman" w:hAnsi="Times New Roman"/>
          <w:sz w:val="26"/>
          <w:szCs w:val="26"/>
        </w:rPr>
        <w:t>pn. „Wymiana pokryć dachowych z materiałów szkodliwych dla zdrowia lub środowiska w gospodarstwach rolnych”</w:t>
      </w:r>
      <w:r w:rsidR="00157877">
        <w:rPr>
          <w:rFonts w:ascii="Times New Roman" w:hAnsi="Times New Roman"/>
          <w:sz w:val="26"/>
          <w:szCs w:val="26"/>
        </w:rPr>
        <w:t>.</w:t>
      </w:r>
    </w:p>
    <w:sectPr w:rsidR="00312822" w:rsidRPr="00157877" w:rsidSect="0020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A6B7" w14:textId="77777777" w:rsidR="00202FD7" w:rsidRDefault="00202FD7">
      <w:pPr>
        <w:spacing w:after="0" w:line="240" w:lineRule="auto"/>
      </w:pPr>
      <w:r>
        <w:separator/>
      </w:r>
    </w:p>
  </w:endnote>
  <w:endnote w:type="continuationSeparator" w:id="0">
    <w:p w14:paraId="6C8897E7" w14:textId="77777777" w:rsidR="00202FD7" w:rsidRDefault="0020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D45E" w14:textId="77777777" w:rsidR="00202FD7" w:rsidRDefault="00202FD7">
      <w:pPr>
        <w:spacing w:after="0" w:line="240" w:lineRule="auto"/>
      </w:pPr>
      <w:r>
        <w:separator/>
      </w:r>
    </w:p>
  </w:footnote>
  <w:footnote w:type="continuationSeparator" w:id="0">
    <w:p w14:paraId="7A1CBF0C" w14:textId="77777777" w:rsidR="00202FD7" w:rsidRDefault="0020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35EE"/>
    <w:multiLevelType w:val="hybridMultilevel"/>
    <w:tmpl w:val="39B08B4A"/>
    <w:lvl w:ilvl="0" w:tplc="04150011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C5C24782">
      <w:start w:val="1"/>
      <w:numFmt w:val="decimal"/>
      <w:lvlText w:val="%2)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29D34E9"/>
    <w:multiLevelType w:val="hybridMultilevel"/>
    <w:tmpl w:val="4F781E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1217"/>
    <w:multiLevelType w:val="hybridMultilevel"/>
    <w:tmpl w:val="6F3CE2A8"/>
    <w:lvl w:ilvl="0" w:tplc="995837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77D3D5A"/>
    <w:multiLevelType w:val="hybridMultilevel"/>
    <w:tmpl w:val="04A233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F31E4"/>
    <w:multiLevelType w:val="hybridMultilevel"/>
    <w:tmpl w:val="B59C944C"/>
    <w:lvl w:ilvl="0" w:tplc="C0DE975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C5C24782">
      <w:start w:val="1"/>
      <w:numFmt w:val="decimal"/>
      <w:lvlText w:val="%2)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026828603">
    <w:abstractNumId w:val="4"/>
  </w:num>
  <w:num w:numId="2" w16cid:durableId="1374381978">
    <w:abstractNumId w:val="0"/>
  </w:num>
  <w:num w:numId="3" w16cid:durableId="1508442622">
    <w:abstractNumId w:val="2"/>
  </w:num>
  <w:num w:numId="4" w16cid:durableId="39598018">
    <w:abstractNumId w:val="3"/>
  </w:num>
  <w:num w:numId="5" w16cid:durableId="150739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DA"/>
    <w:rsid w:val="000069C8"/>
    <w:rsid w:val="000D3FDA"/>
    <w:rsid w:val="000D7C53"/>
    <w:rsid w:val="0013375B"/>
    <w:rsid w:val="00157877"/>
    <w:rsid w:val="00202FD7"/>
    <w:rsid w:val="00312822"/>
    <w:rsid w:val="00366A14"/>
    <w:rsid w:val="003C2A88"/>
    <w:rsid w:val="00555916"/>
    <w:rsid w:val="0058743C"/>
    <w:rsid w:val="005B3CF7"/>
    <w:rsid w:val="00644F2C"/>
    <w:rsid w:val="006650B8"/>
    <w:rsid w:val="00682921"/>
    <w:rsid w:val="00780DEA"/>
    <w:rsid w:val="007D7C05"/>
    <w:rsid w:val="007E33F0"/>
    <w:rsid w:val="00824CC0"/>
    <w:rsid w:val="00A470A7"/>
    <w:rsid w:val="00AF74BE"/>
    <w:rsid w:val="00BC1C21"/>
    <w:rsid w:val="00BF1380"/>
    <w:rsid w:val="00D43F01"/>
    <w:rsid w:val="00D81EF2"/>
    <w:rsid w:val="00DB6CD8"/>
    <w:rsid w:val="00F8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85D0D"/>
  <w15:chartTrackingRefBased/>
  <w15:docId w15:val="{D6A6FD2D-608A-408A-A7BF-64CFB21A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FD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FDA"/>
    <w:pPr>
      <w:ind w:left="720"/>
      <w:contextualSpacing/>
    </w:pPr>
  </w:style>
  <w:style w:type="character" w:styleId="Hipercze">
    <w:name w:val="Hyperlink"/>
    <w:uiPriority w:val="99"/>
    <w:unhideWhenUsed/>
    <w:rsid w:val="000D3FD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3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FDA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0D3FD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3FDA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F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380"/>
    <w:rPr>
      <w:rFonts w:ascii="Calibri" w:eastAsia="Calibri" w:hAnsi="Calibri" w:cs="Times New Roman"/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BF13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ykow.pl/3550,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Lilianna</cp:lastModifiedBy>
  <cp:revision>3</cp:revision>
  <cp:lastPrinted>2024-01-11T07:53:00Z</cp:lastPrinted>
  <dcterms:created xsi:type="dcterms:W3CDTF">2024-01-11T09:04:00Z</dcterms:created>
  <dcterms:modified xsi:type="dcterms:W3CDTF">2024-01-11T09:06:00Z</dcterms:modified>
</cp:coreProperties>
</file>